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B4DF7" w14:textId="77777777" w:rsidR="00EF34E8" w:rsidRPr="00EF34E8" w:rsidRDefault="00EF34E8" w:rsidP="00EF34E8">
      <w:pPr>
        <w:spacing w:after="0" w:line="360" w:lineRule="auto"/>
        <w:jc w:val="both"/>
        <w:rPr>
          <w:rFonts w:ascii="Arial" w:eastAsia="Calibri" w:hAnsi="Arial" w:cs="Arial"/>
          <w:b/>
          <w:bCs/>
          <w:u w:val="single"/>
        </w:rPr>
      </w:pPr>
      <w:r w:rsidRPr="00EF34E8">
        <w:rPr>
          <w:rFonts w:ascii="Arial" w:eastAsia="Calibri" w:hAnsi="Arial" w:cs="Arial"/>
          <w:b/>
          <w:bCs/>
          <w:u w:val="single"/>
        </w:rPr>
        <w:t xml:space="preserve">Nombre del área: </w:t>
      </w:r>
    </w:p>
    <w:p w14:paraId="593AE315" w14:textId="77777777" w:rsidR="00EF34E8" w:rsidRPr="00EF34E8" w:rsidRDefault="00EF34E8" w:rsidP="00EF34E8">
      <w:pPr>
        <w:widowControl w:val="0"/>
        <w:tabs>
          <w:tab w:val="left" w:pos="7527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i/>
          <w:lang w:val="es-ES"/>
        </w:rPr>
      </w:pPr>
      <w:r w:rsidRPr="00EF34E8">
        <w:rPr>
          <w:rFonts w:ascii="Arial" w:eastAsia="Arial MT" w:hAnsi="Arial" w:cs="Arial"/>
          <w:i/>
          <w:color w:val="00000A"/>
          <w:lang w:val="es-ES"/>
        </w:rPr>
        <w:t xml:space="preserve">Superintendencia de Seguridad Siniestral – Dirección de Explosivos </w:t>
      </w:r>
    </w:p>
    <w:p w14:paraId="43267B43" w14:textId="77777777" w:rsidR="00EF34E8" w:rsidRPr="00EF34E8" w:rsidRDefault="00EF34E8" w:rsidP="00EF34E8">
      <w:pPr>
        <w:spacing w:after="0" w:line="360" w:lineRule="auto"/>
        <w:jc w:val="both"/>
        <w:rPr>
          <w:rFonts w:ascii="Arial" w:eastAsia="Calibri" w:hAnsi="Arial" w:cs="Arial"/>
          <w:b/>
          <w:u w:val="single"/>
        </w:rPr>
      </w:pPr>
      <w:r w:rsidRPr="00EF34E8">
        <w:rPr>
          <w:rFonts w:ascii="Arial" w:eastAsia="Calibri" w:hAnsi="Arial" w:cs="Arial"/>
          <w:b/>
          <w:u w:val="single"/>
        </w:rPr>
        <w:t xml:space="preserve">Nombre de la capacitación: </w:t>
      </w:r>
    </w:p>
    <w:p w14:paraId="27FBE9D3" w14:textId="6C21F8F4" w:rsidR="00167170" w:rsidRPr="00EF34E8" w:rsidRDefault="00EF34E8" w:rsidP="00EF34E8">
      <w:pPr>
        <w:pStyle w:val="Textoindependiente"/>
        <w:spacing w:line="360" w:lineRule="auto"/>
        <w:ind w:left="0"/>
        <w:jc w:val="both"/>
        <w:rPr>
          <w:rFonts w:ascii="Arial" w:hAnsi="Arial" w:cs="Arial"/>
          <w:i/>
        </w:rPr>
      </w:pPr>
      <w:r w:rsidRPr="00EF34E8">
        <w:rPr>
          <w:rFonts w:ascii="Arial" w:hAnsi="Arial" w:cs="Arial"/>
          <w:i/>
        </w:rPr>
        <w:t>“</w:t>
      </w:r>
      <w:r w:rsidR="00167170" w:rsidRPr="00EF34E8">
        <w:rPr>
          <w:rFonts w:ascii="Arial" w:hAnsi="Arial" w:cs="Arial"/>
          <w:i/>
        </w:rPr>
        <w:t>Taller sobre aplicación</w:t>
      </w:r>
      <w:r w:rsidR="00167170" w:rsidRPr="00EF34E8">
        <w:rPr>
          <w:rFonts w:ascii="Arial" w:hAnsi="Arial" w:cs="Arial"/>
          <w:i/>
          <w:spacing w:val="80"/>
          <w:w w:val="150"/>
        </w:rPr>
        <w:t xml:space="preserve"> </w:t>
      </w:r>
      <w:r w:rsidR="00167170" w:rsidRPr="00EF34E8">
        <w:rPr>
          <w:rFonts w:ascii="Arial" w:hAnsi="Arial" w:cs="Arial"/>
          <w:i/>
        </w:rPr>
        <w:t>de</w:t>
      </w:r>
      <w:r w:rsidR="00167170" w:rsidRPr="00EF34E8">
        <w:rPr>
          <w:rFonts w:ascii="Arial" w:hAnsi="Arial" w:cs="Arial"/>
          <w:i/>
          <w:spacing w:val="80"/>
        </w:rPr>
        <w:t xml:space="preserve"> </w:t>
      </w:r>
      <w:r w:rsidR="00167170" w:rsidRPr="00EF34E8">
        <w:rPr>
          <w:rFonts w:ascii="Arial" w:hAnsi="Arial" w:cs="Arial"/>
          <w:i/>
        </w:rPr>
        <w:t>protocolos</w:t>
      </w:r>
      <w:r w:rsidR="00167170" w:rsidRPr="00EF34E8">
        <w:rPr>
          <w:rFonts w:ascii="Arial" w:hAnsi="Arial" w:cs="Arial"/>
          <w:i/>
          <w:spacing w:val="80"/>
          <w:w w:val="150"/>
        </w:rPr>
        <w:t xml:space="preserve"> </w:t>
      </w:r>
      <w:r w:rsidR="00167170" w:rsidRPr="00EF34E8">
        <w:rPr>
          <w:rFonts w:ascii="Arial" w:hAnsi="Arial" w:cs="Arial"/>
          <w:i/>
        </w:rPr>
        <w:t>de</w:t>
      </w:r>
      <w:r w:rsidR="00167170" w:rsidRPr="00EF34E8">
        <w:rPr>
          <w:rFonts w:ascii="Arial" w:hAnsi="Arial" w:cs="Arial"/>
          <w:i/>
          <w:spacing w:val="80"/>
        </w:rPr>
        <w:t xml:space="preserve"> </w:t>
      </w:r>
      <w:r w:rsidR="00167170" w:rsidRPr="00EF34E8">
        <w:rPr>
          <w:rFonts w:ascii="Arial" w:hAnsi="Arial" w:cs="Arial"/>
          <w:i/>
        </w:rPr>
        <w:t>actuación</w:t>
      </w:r>
      <w:r w:rsidR="00167170" w:rsidRPr="00EF34E8">
        <w:rPr>
          <w:rFonts w:ascii="Arial" w:hAnsi="Arial" w:cs="Arial"/>
          <w:i/>
          <w:spacing w:val="80"/>
        </w:rPr>
        <w:t xml:space="preserve"> </w:t>
      </w:r>
      <w:r w:rsidR="00167170" w:rsidRPr="00EF34E8">
        <w:rPr>
          <w:rFonts w:ascii="Arial" w:hAnsi="Arial" w:cs="Arial"/>
          <w:i/>
        </w:rPr>
        <w:t>y</w:t>
      </w:r>
      <w:r w:rsidR="00167170" w:rsidRPr="00EF34E8">
        <w:rPr>
          <w:rFonts w:ascii="Arial" w:hAnsi="Arial" w:cs="Arial"/>
          <w:i/>
          <w:spacing w:val="80"/>
        </w:rPr>
        <w:t xml:space="preserve"> </w:t>
      </w:r>
      <w:r w:rsidR="00167170" w:rsidRPr="00EF34E8">
        <w:rPr>
          <w:rFonts w:ascii="Arial" w:hAnsi="Arial" w:cs="Arial"/>
          <w:i/>
        </w:rPr>
        <w:t>medidas</w:t>
      </w:r>
      <w:r w:rsidR="00167170" w:rsidRPr="00EF34E8">
        <w:rPr>
          <w:rFonts w:ascii="Arial" w:hAnsi="Arial" w:cs="Arial"/>
          <w:i/>
          <w:spacing w:val="80"/>
          <w:w w:val="150"/>
        </w:rPr>
        <w:t xml:space="preserve"> </w:t>
      </w:r>
      <w:r w:rsidR="00167170" w:rsidRPr="00EF34E8">
        <w:rPr>
          <w:rFonts w:ascii="Arial" w:hAnsi="Arial" w:cs="Arial"/>
          <w:i/>
        </w:rPr>
        <w:t>de</w:t>
      </w:r>
      <w:r w:rsidR="00167170" w:rsidRPr="00EF34E8">
        <w:rPr>
          <w:rFonts w:ascii="Arial" w:hAnsi="Arial" w:cs="Arial"/>
          <w:i/>
          <w:spacing w:val="80"/>
        </w:rPr>
        <w:t xml:space="preserve"> </w:t>
      </w:r>
      <w:r w:rsidR="00167170" w:rsidRPr="00EF34E8">
        <w:rPr>
          <w:rFonts w:ascii="Arial" w:hAnsi="Arial" w:cs="Arial"/>
          <w:i/>
        </w:rPr>
        <w:t>seguridad</w:t>
      </w:r>
      <w:r w:rsidR="00167170" w:rsidRPr="00EF34E8">
        <w:rPr>
          <w:rFonts w:ascii="Arial" w:hAnsi="Arial" w:cs="Arial"/>
          <w:i/>
          <w:spacing w:val="80"/>
        </w:rPr>
        <w:t xml:space="preserve"> </w:t>
      </w:r>
      <w:r w:rsidR="00167170" w:rsidRPr="00EF34E8">
        <w:rPr>
          <w:rFonts w:ascii="Arial" w:hAnsi="Arial" w:cs="Arial"/>
          <w:i/>
        </w:rPr>
        <w:t xml:space="preserve">ante contingencias con materiales y presuntos artefactos </w:t>
      </w:r>
      <w:r w:rsidRPr="00EF34E8">
        <w:rPr>
          <w:rFonts w:ascii="Arial" w:hAnsi="Arial" w:cs="Arial"/>
          <w:i/>
        </w:rPr>
        <w:t>explosivos”</w:t>
      </w:r>
    </w:p>
    <w:p w14:paraId="1325AFA2" w14:textId="5292CEC6" w:rsidR="005739C6" w:rsidRPr="00EF34E8" w:rsidRDefault="005739C6" w:rsidP="00EF34E8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EF34E8">
        <w:rPr>
          <w:rFonts w:ascii="Arial" w:hAnsi="Arial" w:cs="Arial"/>
          <w:color w:val="000000"/>
          <w:sz w:val="22"/>
          <w:szCs w:val="22"/>
          <w:u w:val="single"/>
        </w:rPr>
        <w:t>Descripción:</w:t>
      </w:r>
    </w:p>
    <w:p w14:paraId="45504E7E" w14:textId="77777777" w:rsidR="00167170" w:rsidRPr="00EF34E8" w:rsidRDefault="00167170" w:rsidP="00EF34E8">
      <w:pPr>
        <w:pStyle w:val="Textoindependiente"/>
        <w:spacing w:line="360" w:lineRule="auto"/>
        <w:ind w:left="0" w:right="-1"/>
        <w:jc w:val="both"/>
        <w:rPr>
          <w:rFonts w:ascii="Arial" w:hAnsi="Arial" w:cs="Arial"/>
          <w:i/>
          <w:spacing w:val="21"/>
        </w:rPr>
      </w:pPr>
      <w:r w:rsidRPr="00EF34E8">
        <w:rPr>
          <w:rFonts w:ascii="Arial" w:hAnsi="Arial" w:cs="Arial"/>
          <w:i/>
        </w:rPr>
        <w:t>La Superintendencia de Seguridad Siniestral a través de</w:t>
      </w:r>
      <w:r w:rsidRPr="00EF34E8">
        <w:rPr>
          <w:rFonts w:ascii="Arial" w:hAnsi="Arial" w:cs="Arial"/>
          <w:i/>
          <w:spacing w:val="-11"/>
        </w:rPr>
        <w:t xml:space="preserve"> </w:t>
      </w:r>
      <w:r w:rsidRPr="00EF34E8">
        <w:rPr>
          <w:rFonts w:ascii="Arial" w:hAnsi="Arial" w:cs="Arial"/>
          <w:i/>
        </w:rPr>
        <w:t>la</w:t>
      </w:r>
      <w:r w:rsidRPr="00EF34E8">
        <w:rPr>
          <w:rFonts w:ascii="Arial" w:hAnsi="Arial" w:cs="Arial"/>
          <w:i/>
          <w:spacing w:val="-11"/>
        </w:rPr>
        <w:t xml:space="preserve"> </w:t>
      </w:r>
      <w:r w:rsidRPr="00EF34E8">
        <w:rPr>
          <w:rFonts w:ascii="Arial" w:hAnsi="Arial" w:cs="Arial"/>
          <w:i/>
        </w:rPr>
        <w:t>Dirección</w:t>
      </w:r>
      <w:r w:rsidRPr="00EF34E8">
        <w:rPr>
          <w:rFonts w:ascii="Arial" w:hAnsi="Arial" w:cs="Arial"/>
          <w:i/>
          <w:spacing w:val="-11"/>
        </w:rPr>
        <w:t xml:space="preserve"> </w:t>
      </w:r>
      <w:r w:rsidRPr="00EF34E8">
        <w:rPr>
          <w:rFonts w:ascii="Arial" w:hAnsi="Arial" w:cs="Arial"/>
          <w:i/>
        </w:rPr>
        <w:t>de</w:t>
      </w:r>
      <w:r w:rsidRPr="00EF34E8">
        <w:rPr>
          <w:rFonts w:ascii="Arial" w:hAnsi="Arial" w:cs="Arial"/>
          <w:i/>
          <w:spacing w:val="-11"/>
        </w:rPr>
        <w:t xml:space="preserve"> </w:t>
      </w:r>
      <w:r w:rsidRPr="00EF34E8">
        <w:rPr>
          <w:rFonts w:ascii="Arial" w:hAnsi="Arial" w:cs="Arial"/>
          <w:i/>
        </w:rPr>
        <w:t>Explosivos,</w:t>
      </w:r>
      <w:r w:rsidRPr="00EF34E8">
        <w:rPr>
          <w:rFonts w:ascii="Arial" w:hAnsi="Arial" w:cs="Arial"/>
          <w:i/>
          <w:spacing w:val="-8"/>
        </w:rPr>
        <w:t xml:space="preserve"> </w:t>
      </w:r>
      <w:r w:rsidRPr="00EF34E8">
        <w:rPr>
          <w:rFonts w:ascii="Arial" w:hAnsi="Arial" w:cs="Arial"/>
          <w:i/>
        </w:rPr>
        <w:t>propone diversas actividades de capacitación tendientes a la prevención de siniestros con el único objetivo de mantener el orden y la seguridad pública, protegiendo la vida, bienes y derechos de</w:t>
      </w:r>
      <w:r w:rsidRPr="00EF34E8">
        <w:rPr>
          <w:rFonts w:ascii="Arial" w:hAnsi="Arial" w:cs="Arial"/>
          <w:i/>
          <w:spacing w:val="48"/>
        </w:rPr>
        <w:t xml:space="preserve"> </w:t>
      </w:r>
      <w:r w:rsidRPr="00EF34E8">
        <w:rPr>
          <w:rFonts w:ascii="Arial" w:hAnsi="Arial" w:cs="Arial"/>
          <w:i/>
        </w:rPr>
        <w:t>la</w:t>
      </w:r>
      <w:r w:rsidRPr="00EF34E8">
        <w:rPr>
          <w:rFonts w:ascii="Arial" w:hAnsi="Arial" w:cs="Arial"/>
          <w:i/>
          <w:spacing w:val="49"/>
        </w:rPr>
        <w:t xml:space="preserve"> </w:t>
      </w:r>
      <w:r w:rsidRPr="00EF34E8">
        <w:rPr>
          <w:rFonts w:ascii="Arial" w:hAnsi="Arial" w:cs="Arial"/>
          <w:i/>
        </w:rPr>
        <w:t>población</w:t>
      </w:r>
      <w:r w:rsidRPr="00EF34E8">
        <w:rPr>
          <w:rFonts w:ascii="Arial" w:hAnsi="Arial" w:cs="Arial"/>
          <w:i/>
          <w:spacing w:val="49"/>
        </w:rPr>
        <w:t xml:space="preserve"> </w:t>
      </w:r>
      <w:r w:rsidRPr="00EF34E8">
        <w:rPr>
          <w:rFonts w:ascii="Arial" w:hAnsi="Arial" w:cs="Arial"/>
          <w:i/>
        </w:rPr>
        <w:t>ante</w:t>
      </w:r>
      <w:r w:rsidRPr="00EF34E8">
        <w:rPr>
          <w:rFonts w:ascii="Arial" w:hAnsi="Arial" w:cs="Arial"/>
          <w:i/>
          <w:spacing w:val="48"/>
        </w:rPr>
        <w:t xml:space="preserve"> </w:t>
      </w:r>
      <w:r w:rsidRPr="00EF34E8">
        <w:rPr>
          <w:rFonts w:ascii="Arial" w:hAnsi="Arial" w:cs="Arial"/>
          <w:i/>
        </w:rPr>
        <w:t>casos</w:t>
      </w:r>
      <w:r w:rsidRPr="00EF34E8">
        <w:rPr>
          <w:rFonts w:ascii="Arial" w:hAnsi="Arial" w:cs="Arial"/>
          <w:i/>
          <w:spacing w:val="62"/>
        </w:rPr>
        <w:t xml:space="preserve"> </w:t>
      </w:r>
      <w:r w:rsidRPr="00EF34E8">
        <w:rPr>
          <w:rFonts w:ascii="Arial" w:hAnsi="Arial" w:cs="Arial"/>
          <w:i/>
        </w:rPr>
        <w:t>de</w:t>
      </w:r>
      <w:r w:rsidRPr="00EF34E8">
        <w:rPr>
          <w:rFonts w:ascii="Arial" w:hAnsi="Arial" w:cs="Arial"/>
          <w:i/>
          <w:spacing w:val="48"/>
        </w:rPr>
        <w:t xml:space="preserve"> </w:t>
      </w:r>
      <w:r w:rsidRPr="00EF34E8">
        <w:rPr>
          <w:rFonts w:ascii="Arial" w:hAnsi="Arial" w:cs="Arial"/>
          <w:i/>
        </w:rPr>
        <w:t>intimidación</w:t>
      </w:r>
      <w:r w:rsidRPr="00EF34E8">
        <w:rPr>
          <w:rFonts w:ascii="Arial" w:hAnsi="Arial" w:cs="Arial"/>
          <w:i/>
          <w:spacing w:val="49"/>
        </w:rPr>
        <w:t xml:space="preserve"> </w:t>
      </w:r>
      <w:r w:rsidRPr="00EF34E8">
        <w:rPr>
          <w:rFonts w:ascii="Arial" w:hAnsi="Arial" w:cs="Arial"/>
          <w:i/>
        </w:rPr>
        <w:t>pública,</w:t>
      </w:r>
      <w:r w:rsidRPr="00EF34E8">
        <w:rPr>
          <w:rFonts w:ascii="Arial" w:hAnsi="Arial" w:cs="Arial"/>
          <w:i/>
          <w:spacing w:val="52"/>
        </w:rPr>
        <w:t xml:space="preserve"> </w:t>
      </w:r>
      <w:r w:rsidRPr="00EF34E8">
        <w:rPr>
          <w:rFonts w:ascii="Arial" w:hAnsi="Arial" w:cs="Arial"/>
          <w:i/>
        </w:rPr>
        <w:t>hallazgo</w:t>
      </w:r>
      <w:r w:rsidRPr="00EF34E8">
        <w:rPr>
          <w:rFonts w:ascii="Arial" w:hAnsi="Arial" w:cs="Arial"/>
          <w:i/>
          <w:spacing w:val="48"/>
        </w:rPr>
        <w:t xml:space="preserve"> </w:t>
      </w:r>
      <w:r w:rsidRPr="00EF34E8">
        <w:rPr>
          <w:rFonts w:ascii="Arial" w:hAnsi="Arial" w:cs="Arial"/>
          <w:i/>
        </w:rPr>
        <w:t>de</w:t>
      </w:r>
      <w:r w:rsidRPr="00EF34E8">
        <w:rPr>
          <w:rFonts w:ascii="Arial" w:hAnsi="Arial" w:cs="Arial"/>
          <w:i/>
          <w:spacing w:val="49"/>
        </w:rPr>
        <w:t xml:space="preserve"> </w:t>
      </w:r>
      <w:r w:rsidRPr="00EF34E8">
        <w:rPr>
          <w:rFonts w:ascii="Arial" w:hAnsi="Arial" w:cs="Arial"/>
          <w:i/>
        </w:rPr>
        <w:t>materiales</w:t>
      </w:r>
      <w:r w:rsidRPr="00EF34E8">
        <w:rPr>
          <w:rFonts w:ascii="Arial" w:hAnsi="Arial" w:cs="Arial"/>
          <w:i/>
          <w:spacing w:val="61"/>
        </w:rPr>
        <w:t xml:space="preserve"> </w:t>
      </w:r>
      <w:r w:rsidRPr="00EF34E8">
        <w:rPr>
          <w:rFonts w:ascii="Arial" w:hAnsi="Arial" w:cs="Arial"/>
          <w:i/>
        </w:rPr>
        <w:t>y</w:t>
      </w:r>
      <w:r w:rsidRPr="00EF34E8">
        <w:rPr>
          <w:rFonts w:ascii="Arial" w:hAnsi="Arial" w:cs="Arial"/>
          <w:i/>
          <w:spacing w:val="33"/>
        </w:rPr>
        <w:t xml:space="preserve"> </w:t>
      </w:r>
      <w:r w:rsidRPr="00EF34E8">
        <w:rPr>
          <w:rFonts w:ascii="Arial" w:hAnsi="Arial" w:cs="Arial"/>
          <w:i/>
          <w:spacing w:val="-2"/>
        </w:rPr>
        <w:t xml:space="preserve">artefactos </w:t>
      </w:r>
      <w:r w:rsidRPr="00EF34E8">
        <w:rPr>
          <w:rFonts w:ascii="Arial" w:hAnsi="Arial" w:cs="Arial"/>
          <w:i/>
        </w:rPr>
        <w:t>explosivos.</w:t>
      </w:r>
      <w:r w:rsidRPr="00EF34E8">
        <w:rPr>
          <w:rFonts w:ascii="Arial" w:hAnsi="Arial" w:cs="Arial"/>
          <w:i/>
          <w:spacing w:val="21"/>
        </w:rPr>
        <w:t xml:space="preserve"> </w:t>
      </w:r>
    </w:p>
    <w:p w14:paraId="6FFC1EE2" w14:textId="34E00420" w:rsidR="00167170" w:rsidRPr="00EF34E8" w:rsidRDefault="00167170" w:rsidP="00EF34E8">
      <w:pPr>
        <w:pStyle w:val="Textoindependiente"/>
        <w:spacing w:line="360" w:lineRule="auto"/>
        <w:ind w:left="0" w:right="-1"/>
        <w:jc w:val="both"/>
        <w:rPr>
          <w:rFonts w:ascii="Arial" w:hAnsi="Arial" w:cs="Arial"/>
          <w:i/>
        </w:rPr>
      </w:pPr>
      <w:r w:rsidRPr="00EF34E8">
        <w:rPr>
          <w:rFonts w:ascii="Arial" w:hAnsi="Arial" w:cs="Arial"/>
          <w:i/>
        </w:rPr>
        <w:t>Este</w:t>
      </w:r>
      <w:r w:rsidRPr="00EF34E8">
        <w:rPr>
          <w:rFonts w:ascii="Arial" w:hAnsi="Arial" w:cs="Arial"/>
          <w:i/>
          <w:spacing w:val="18"/>
        </w:rPr>
        <w:t xml:space="preserve"> </w:t>
      </w:r>
      <w:r w:rsidRPr="00EF34E8">
        <w:rPr>
          <w:rFonts w:ascii="Arial" w:hAnsi="Arial" w:cs="Arial"/>
          <w:i/>
        </w:rPr>
        <w:t>taller</w:t>
      </w:r>
      <w:r w:rsidRPr="00EF34E8">
        <w:rPr>
          <w:rFonts w:ascii="Arial" w:hAnsi="Arial" w:cs="Arial"/>
          <w:i/>
          <w:spacing w:val="23"/>
        </w:rPr>
        <w:t xml:space="preserve"> </w:t>
      </w:r>
      <w:r w:rsidRPr="00EF34E8">
        <w:rPr>
          <w:rFonts w:ascii="Arial" w:hAnsi="Arial" w:cs="Arial"/>
          <w:i/>
        </w:rPr>
        <w:t>se</w:t>
      </w:r>
      <w:r w:rsidRPr="00EF34E8">
        <w:rPr>
          <w:rFonts w:ascii="Arial" w:hAnsi="Arial" w:cs="Arial"/>
          <w:i/>
          <w:spacing w:val="18"/>
        </w:rPr>
        <w:t xml:space="preserve"> </w:t>
      </w:r>
      <w:r w:rsidRPr="00EF34E8">
        <w:rPr>
          <w:rFonts w:ascii="Arial" w:hAnsi="Arial" w:cs="Arial"/>
          <w:i/>
        </w:rPr>
        <w:t>desarrollará</w:t>
      </w:r>
      <w:r w:rsidRPr="00EF34E8">
        <w:rPr>
          <w:rFonts w:ascii="Arial" w:hAnsi="Arial" w:cs="Arial"/>
          <w:i/>
          <w:spacing w:val="19"/>
        </w:rPr>
        <w:t xml:space="preserve"> </w:t>
      </w:r>
      <w:r w:rsidRPr="00EF34E8">
        <w:rPr>
          <w:rFonts w:ascii="Arial" w:hAnsi="Arial" w:cs="Arial"/>
          <w:i/>
        </w:rPr>
        <w:t>a</w:t>
      </w:r>
      <w:r w:rsidRPr="00EF34E8">
        <w:rPr>
          <w:rFonts w:ascii="Arial" w:hAnsi="Arial" w:cs="Arial"/>
          <w:i/>
          <w:spacing w:val="4"/>
        </w:rPr>
        <w:t xml:space="preserve"> </w:t>
      </w:r>
      <w:r w:rsidRPr="00EF34E8">
        <w:rPr>
          <w:rFonts w:ascii="Arial" w:hAnsi="Arial" w:cs="Arial"/>
          <w:i/>
        </w:rPr>
        <w:t>través</w:t>
      </w:r>
      <w:r w:rsidRPr="00EF34E8">
        <w:rPr>
          <w:rFonts w:ascii="Arial" w:hAnsi="Arial" w:cs="Arial"/>
          <w:i/>
          <w:spacing w:val="16"/>
        </w:rPr>
        <w:t xml:space="preserve"> </w:t>
      </w:r>
      <w:r w:rsidRPr="00EF34E8">
        <w:rPr>
          <w:rFonts w:ascii="Arial" w:hAnsi="Arial" w:cs="Arial"/>
          <w:i/>
        </w:rPr>
        <w:t>de</w:t>
      </w:r>
      <w:r w:rsidRPr="00EF34E8">
        <w:rPr>
          <w:rFonts w:ascii="Arial" w:hAnsi="Arial" w:cs="Arial"/>
          <w:i/>
          <w:spacing w:val="4"/>
        </w:rPr>
        <w:t xml:space="preserve"> </w:t>
      </w:r>
      <w:r w:rsidRPr="00EF34E8">
        <w:rPr>
          <w:rFonts w:ascii="Arial" w:hAnsi="Arial" w:cs="Arial"/>
          <w:i/>
        </w:rPr>
        <w:t>la</w:t>
      </w:r>
      <w:r w:rsidRPr="00EF34E8">
        <w:rPr>
          <w:rFonts w:ascii="Arial" w:hAnsi="Arial" w:cs="Arial"/>
          <w:i/>
          <w:spacing w:val="4"/>
        </w:rPr>
        <w:t xml:space="preserve"> </w:t>
      </w:r>
      <w:r w:rsidRPr="00EF34E8">
        <w:rPr>
          <w:rFonts w:ascii="Arial" w:hAnsi="Arial" w:cs="Arial"/>
          <w:i/>
        </w:rPr>
        <w:t>exposición</w:t>
      </w:r>
      <w:r w:rsidRPr="00EF34E8">
        <w:rPr>
          <w:rFonts w:ascii="Arial" w:hAnsi="Arial" w:cs="Arial"/>
          <w:i/>
          <w:spacing w:val="4"/>
        </w:rPr>
        <w:t xml:space="preserve"> </w:t>
      </w:r>
      <w:r w:rsidRPr="00EF34E8">
        <w:rPr>
          <w:rFonts w:ascii="Arial" w:hAnsi="Arial" w:cs="Arial"/>
          <w:i/>
        </w:rPr>
        <w:t>de</w:t>
      </w:r>
      <w:r w:rsidRPr="00EF34E8">
        <w:rPr>
          <w:rFonts w:ascii="Arial" w:hAnsi="Arial" w:cs="Arial"/>
          <w:i/>
          <w:spacing w:val="7"/>
        </w:rPr>
        <w:t xml:space="preserve"> </w:t>
      </w:r>
      <w:r w:rsidRPr="00EF34E8">
        <w:rPr>
          <w:rFonts w:ascii="Arial" w:hAnsi="Arial" w:cs="Arial"/>
          <w:i/>
        </w:rPr>
        <w:t>los</w:t>
      </w:r>
      <w:r w:rsidRPr="00EF34E8">
        <w:rPr>
          <w:rFonts w:ascii="Arial" w:hAnsi="Arial" w:cs="Arial"/>
          <w:i/>
          <w:spacing w:val="16"/>
        </w:rPr>
        <w:t xml:space="preserve"> </w:t>
      </w:r>
      <w:r w:rsidRPr="00EF34E8">
        <w:rPr>
          <w:rFonts w:ascii="Arial" w:hAnsi="Arial" w:cs="Arial"/>
          <w:i/>
        </w:rPr>
        <w:t>contenidos</w:t>
      </w:r>
      <w:r w:rsidRPr="00EF34E8">
        <w:rPr>
          <w:rFonts w:ascii="Arial" w:hAnsi="Arial" w:cs="Arial"/>
          <w:i/>
          <w:spacing w:val="16"/>
        </w:rPr>
        <w:t xml:space="preserve"> </w:t>
      </w:r>
      <w:r w:rsidRPr="00EF34E8">
        <w:rPr>
          <w:rFonts w:ascii="Arial" w:hAnsi="Arial" w:cs="Arial"/>
          <w:i/>
        </w:rPr>
        <w:t>por</w:t>
      </w:r>
      <w:r w:rsidRPr="00EF34E8">
        <w:rPr>
          <w:rFonts w:ascii="Arial" w:hAnsi="Arial" w:cs="Arial"/>
          <w:i/>
          <w:spacing w:val="9"/>
        </w:rPr>
        <w:t xml:space="preserve"> </w:t>
      </w:r>
      <w:r w:rsidRPr="00EF34E8">
        <w:rPr>
          <w:rFonts w:ascii="Arial" w:hAnsi="Arial" w:cs="Arial"/>
          <w:i/>
          <w:spacing w:val="-2"/>
        </w:rPr>
        <w:t xml:space="preserve">parte </w:t>
      </w:r>
      <w:r w:rsidRPr="00EF34E8">
        <w:rPr>
          <w:rFonts w:ascii="Arial" w:hAnsi="Arial" w:cs="Arial"/>
          <w:i/>
        </w:rPr>
        <w:t>de él/al instructor/a responsable, propiciando que los participantes adquieran los conocimientos básicos para tomar medidas iniciales de prevención.</w:t>
      </w:r>
    </w:p>
    <w:p w14:paraId="3639AC2E" w14:textId="47CFF034" w:rsidR="00167170" w:rsidRPr="00EF34E8" w:rsidRDefault="00167170" w:rsidP="00EF34E8">
      <w:pPr>
        <w:pStyle w:val="Textoindependiente"/>
        <w:spacing w:line="360" w:lineRule="auto"/>
        <w:ind w:left="0" w:right="-1"/>
        <w:jc w:val="both"/>
        <w:rPr>
          <w:rFonts w:ascii="Arial" w:hAnsi="Arial" w:cs="Arial"/>
          <w:i/>
        </w:rPr>
      </w:pPr>
      <w:r w:rsidRPr="00EF34E8">
        <w:rPr>
          <w:rFonts w:ascii="Arial" w:hAnsi="Arial" w:cs="Arial"/>
          <w:i/>
        </w:rPr>
        <w:t>Buscará que los destinatarios se informen con los conocimientos básicos y necesarios para actuar bajo un lineamiento presentado en el protocolo de actuación de la Dirección de Explosivos. La importancia de esta propuesta es formar a estos destinatarios pensados como primeros respondedores en el lugar del hecho, y que deberán tomar decisiones propias del protocolo de actuación, que les permitirá asistir al personal de la especialidad sin interferir en su accionar ante el hallazgo de sustancias, y/o material explosivos. Para lo cual deberán tener en claro las medidas de</w:t>
      </w:r>
      <w:r w:rsidRPr="00EF34E8">
        <w:rPr>
          <w:rFonts w:ascii="Arial" w:hAnsi="Arial" w:cs="Arial"/>
          <w:i/>
          <w:spacing w:val="-8"/>
        </w:rPr>
        <w:t xml:space="preserve"> </w:t>
      </w:r>
      <w:r w:rsidRPr="00EF34E8">
        <w:rPr>
          <w:rFonts w:ascii="Arial" w:hAnsi="Arial" w:cs="Arial"/>
          <w:i/>
        </w:rPr>
        <w:t>seguridad</w:t>
      </w:r>
      <w:r w:rsidRPr="00EF34E8">
        <w:rPr>
          <w:rFonts w:ascii="Arial" w:hAnsi="Arial" w:cs="Arial"/>
          <w:i/>
          <w:spacing w:val="-8"/>
        </w:rPr>
        <w:t xml:space="preserve"> </w:t>
      </w:r>
      <w:r w:rsidRPr="00EF34E8">
        <w:rPr>
          <w:rFonts w:ascii="Arial" w:hAnsi="Arial" w:cs="Arial"/>
          <w:i/>
        </w:rPr>
        <w:t>a</w:t>
      </w:r>
      <w:r w:rsidRPr="00EF34E8">
        <w:rPr>
          <w:rFonts w:ascii="Arial" w:hAnsi="Arial" w:cs="Arial"/>
          <w:i/>
          <w:spacing w:val="-8"/>
        </w:rPr>
        <w:t xml:space="preserve"> </w:t>
      </w:r>
      <w:r w:rsidRPr="00EF34E8">
        <w:rPr>
          <w:rFonts w:ascii="Arial" w:hAnsi="Arial" w:cs="Arial"/>
          <w:i/>
        </w:rPr>
        <w:t>tomar</w:t>
      </w:r>
      <w:r w:rsidRPr="00EF34E8">
        <w:rPr>
          <w:rFonts w:ascii="Arial" w:hAnsi="Arial" w:cs="Arial"/>
          <w:i/>
          <w:spacing w:val="-3"/>
        </w:rPr>
        <w:t xml:space="preserve"> </w:t>
      </w:r>
      <w:r w:rsidRPr="00EF34E8">
        <w:rPr>
          <w:rFonts w:ascii="Arial" w:hAnsi="Arial" w:cs="Arial"/>
          <w:i/>
        </w:rPr>
        <w:t>en</w:t>
      </w:r>
      <w:r w:rsidRPr="00EF34E8">
        <w:rPr>
          <w:rFonts w:ascii="Arial" w:hAnsi="Arial" w:cs="Arial"/>
          <w:i/>
          <w:spacing w:val="-8"/>
        </w:rPr>
        <w:t xml:space="preserve"> </w:t>
      </w:r>
      <w:r w:rsidRPr="00EF34E8">
        <w:rPr>
          <w:rFonts w:ascii="Arial" w:hAnsi="Arial" w:cs="Arial"/>
          <w:i/>
        </w:rPr>
        <w:t>cuanto al perímetro, distancias, evacuación, etc. como así</w:t>
      </w:r>
      <w:r w:rsidRPr="00EF34E8">
        <w:rPr>
          <w:rFonts w:ascii="Arial" w:hAnsi="Arial" w:cs="Arial"/>
          <w:i/>
          <w:spacing w:val="-4"/>
        </w:rPr>
        <w:t xml:space="preserve"> </w:t>
      </w:r>
      <w:r w:rsidRPr="00EF34E8">
        <w:rPr>
          <w:rFonts w:ascii="Arial" w:hAnsi="Arial" w:cs="Arial"/>
          <w:i/>
        </w:rPr>
        <w:t>también en el ámbito educativo</w:t>
      </w:r>
      <w:r w:rsidRPr="00EF34E8">
        <w:rPr>
          <w:rFonts w:ascii="Arial" w:hAnsi="Arial" w:cs="Arial"/>
          <w:i/>
          <w:spacing w:val="-7"/>
        </w:rPr>
        <w:t xml:space="preserve"> </w:t>
      </w:r>
      <w:r w:rsidRPr="00EF34E8">
        <w:rPr>
          <w:rFonts w:ascii="Arial" w:hAnsi="Arial" w:cs="Arial"/>
          <w:i/>
        </w:rPr>
        <w:t>ante</w:t>
      </w:r>
      <w:r w:rsidRPr="00EF34E8">
        <w:rPr>
          <w:rFonts w:ascii="Arial" w:hAnsi="Arial" w:cs="Arial"/>
          <w:i/>
          <w:spacing w:val="-7"/>
        </w:rPr>
        <w:t xml:space="preserve"> </w:t>
      </w:r>
      <w:r w:rsidRPr="00EF34E8">
        <w:rPr>
          <w:rFonts w:ascii="Arial" w:hAnsi="Arial" w:cs="Arial"/>
          <w:i/>
        </w:rPr>
        <w:t>una intimidación pública, saber cómo proceder en una evacuación de los alumnos y personal presente en las instituciones.</w:t>
      </w:r>
    </w:p>
    <w:p w14:paraId="1C9A52EE" w14:textId="785C022E" w:rsidR="005739C6" w:rsidRPr="00EF34E8" w:rsidRDefault="005739C6" w:rsidP="00EF34E8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EF34E8">
        <w:rPr>
          <w:rFonts w:ascii="Arial" w:hAnsi="Arial" w:cs="Arial"/>
          <w:color w:val="000000"/>
          <w:sz w:val="22"/>
          <w:szCs w:val="22"/>
          <w:u w:val="single"/>
        </w:rPr>
        <w:t>Destinatarios:</w:t>
      </w:r>
    </w:p>
    <w:p w14:paraId="0EDC9EC1" w14:textId="7586868E" w:rsidR="00FF362C" w:rsidRPr="00EF34E8" w:rsidRDefault="00FF362C" w:rsidP="00EF34E8">
      <w:pPr>
        <w:spacing w:after="0" w:line="360" w:lineRule="auto"/>
        <w:jc w:val="both"/>
        <w:rPr>
          <w:rFonts w:ascii="Arial" w:hAnsi="Arial" w:cs="Arial"/>
          <w:i/>
          <w:color w:val="00000A"/>
        </w:rPr>
      </w:pPr>
      <w:r w:rsidRPr="00EF34E8">
        <w:rPr>
          <w:rFonts w:ascii="Arial" w:hAnsi="Arial" w:cs="Arial"/>
          <w:i/>
          <w:color w:val="00000A"/>
        </w:rPr>
        <w:t>El presente Taller, está destinado a instituciones públicas y privadas, organismos gubernamentales, establecimientos educativos, de salud, judiciales y ONG; u otros organismo</w:t>
      </w:r>
      <w:r w:rsidR="00EF34E8" w:rsidRPr="00EF34E8">
        <w:rPr>
          <w:rFonts w:ascii="Arial" w:hAnsi="Arial" w:cs="Arial"/>
          <w:i/>
          <w:color w:val="00000A"/>
        </w:rPr>
        <w:t>s</w:t>
      </w:r>
      <w:r w:rsidRPr="00EF34E8">
        <w:rPr>
          <w:rFonts w:ascii="Arial" w:hAnsi="Arial" w:cs="Arial"/>
          <w:i/>
          <w:color w:val="00000A"/>
        </w:rPr>
        <w:t xml:space="preserve"> o entidad</w:t>
      </w:r>
      <w:r w:rsidR="00EF34E8" w:rsidRPr="00EF34E8">
        <w:rPr>
          <w:rFonts w:ascii="Arial" w:hAnsi="Arial" w:cs="Arial"/>
          <w:i/>
          <w:color w:val="00000A"/>
        </w:rPr>
        <w:t>es que lo requieran.</w:t>
      </w:r>
    </w:p>
    <w:p w14:paraId="71A3A222" w14:textId="77777777" w:rsidR="00EF34E8" w:rsidRPr="008E77BF" w:rsidRDefault="00EF34E8" w:rsidP="00EF34E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E77BF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Modalidad: </w:t>
      </w:r>
    </w:p>
    <w:p w14:paraId="2D8FF34E" w14:textId="77777777" w:rsidR="00EF34E8" w:rsidRPr="008E77BF" w:rsidRDefault="00EF34E8" w:rsidP="00EF34E8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000000"/>
          <w:lang w:eastAsia="es-AR"/>
        </w:rPr>
      </w:pPr>
      <w:r w:rsidRPr="008E77BF">
        <w:rPr>
          <w:rFonts w:ascii="Arial" w:eastAsia="Times New Roman" w:hAnsi="Arial" w:cs="Arial"/>
          <w:i/>
          <w:iCs/>
          <w:color w:val="000000"/>
          <w:lang w:eastAsia="es-AR"/>
        </w:rPr>
        <w:t>Presencial.</w:t>
      </w:r>
    </w:p>
    <w:p w14:paraId="0675C20B" w14:textId="77777777" w:rsidR="00EF34E8" w:rsidRPr="008E77BF" w:rsidRDefault="00EF34E8" w:rsidP="00EF34E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E77BF">
        <w:rPr>
          <w:rFonts w:ascii="Arial" w:hAnsi="Arial" w:cs="Arial"/>
          <w:b/>
          <w:bCs/>
          <w:color w:val="000000"/>
          <w:sz w:val="22"/>
          <w:szCs w:val="22"/>
        </w:rPr>
        <w:t xml:space="preserve">Carga horaria: </w:t>
      </w:r>
    </w:p>
    <w:p w14:paraId="6EA1D724" w14:textId="77777777" w:rsidR="00EF34E8" w:rsidRPr="008E77BF" w:rsidRDefault="00EF34E8" w:rsidP="00EF34E8">
      <w:pPr>
        <w:spacing w:after="0" w:line="360" w:lineRule="auto"/>
        <w:jc w:val="both"/>
        <w:rPr>
          <w:rFonts w:ascii="Arial" w:eastAsia="Calibri" w:hAnsi="Arial" w:cs="Arial"/>
          <w:i/>
          <w:iCs/>
          <w:color w:val="000000"/>
        </w:rPr>
      </w:pPr>
      <w:r w:rsidRPr="008E77BF">
        <w:rPr>
          <w:rFonts w:ascii="Arial" w:eastAsia="Calibri" w:hAnsi="Arial" w:cs="Arial"/>
          <w:i/>
        </w:rPr>
        <w:t>04 horas</w:t>
      </w:r>
      <w:r w:rsidRPr="008E77BF">
        <w:rPr>
          <w:rFonts w:ascii="Arial" w:eastAsia="Calibri" w:hAnsi="Arial" w:cs="Arial"/>
          <w:i/>
          <w:spacing w:val="1"/>
        </w:rPr>
        <w:t xml:space="preserve"> </w:t>
      </w:r>
      <w:r w:rsidRPr="008E77BF">
        <w:rPr>
          <w:rFonts w:ascii="Arial" w:eastAsia="Calibri" w:hAnsi="Arial" w:cs="Arial"/>
          <w:i/>
        </w:rPr>
        <w:t>reloj</w:t>
      </w:r>
      <w:r w:rsidRPr="008E77BF">
        <w:rPr>
          <w:rFonts w:ascii="Arial" w:eastAsia="Calibri" w:hAnsi="Arial" w:cs="Arial"/>
          <w:i/>
          <w:spacing w:val="3"/>
        </w:rPr>
        <w:t>.</w:t>
      </w:r>
    </w:p>
    <w:p w14:paraId="6DA641F2" w14:textId="77777777" w:rsidR="00A65C10" w:rsidRPr="00EF34E8" w:rsidRDefault="005739C6" w:rsidP="00EF34E8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EF34E8">
        <w:rPr>
          <w:rFonts w:ascii="Arial" w:hAnsi="Arial" w:cs="Arial"/>
          <w:color w:val="000000"/>
          <w:sz w:val="22"/>
          <w:szCs w:val="22"/>
          <w:u w:val="single"/>
        </w:rPr>
        <w:t xml:space="preserve">Ediciones: </w:t>
      </w:r>
    </w:p>
    <w:p w14:paraId="7FC4B28D" w14:textId="44F46CBE" w:rsidR="005739C6" w:rsidRPr="00EF34E8" w:rsidRDefault="00EF34E8" w:rsidP="00EF34E8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i/>
          <w:iCs/>
          <w:color w:val="000000"/>
          <w:sz w:val="22"/>
          <w:szCs w:val="22"/>
        </w:rPr>
      </w:pPr>
      <w:r w:rsidRPr="00EF34E8">
        <w:rPr>
          <w:rFonts w:ascii="Arial" w:hAnsi="Arial" w:cs="Arial"/>
          <w:b w:val="0"/>
          <w:bCs w:val="0"/>
          <w:i/>
          <w:iCs/>
          <w:color w:val="000000"/>
          <w:sz w:val="22"/>
          <w:szCs w:val="22"/>
        </w:rPr>
        <w:t>A requerimiento.</w:t>
      </w:r>
    </w:p>
    <w:p w14:paraId="4C89C929" w14:textId="26FE67DC" w:rsidR="005739C6" w:rsidRPr="00EF34E8" w:rsidRDefault="005739C6" w:rsidP="00EF34E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EF34E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Fecha de inicio y finalización: </w:t>
      </w:r>
    </w:p>
    <w:p w14:paraId="0465E4D6" w14:textId="4799DF1A" w:rsidR="00384321" w:rsidRPr="00EF34E8" w:rsidRDefault="00A04B56" w:rsidP="00EF34E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EF34E8">
        <w:rPr>
          <w:rFonts w:ascii="Arial" w:hAnsi="Arial" w:cs="Arial"/>
          <w:i/>
          <w:sz w:val="22"/>
          <w:szCs w:val="22"/>
        </w:rPr>
        <w:t xml:space="preserve">A </w:t>
      </w:r>
      <w:r w:rsidR="00EF34E8" w:rsidRPr="00EF34E8">
        <w:rPr>
          <w:rFonts w:ascii="Arial" w:hAnsi="Arial" w:cs="Arial"/>
          <w:i/>
          <w:sz w:val="22"/>
          <w:szCs w:val="22"/>
        </w:rPr>
        <w:t>coordinar.</w:t>
      </w:r>
      <w:r w:rsidRPr="00EF34E8">
        <w:rPr>
          <w:rFonts w:ascii="Arial" w:hAnsi="Arial" w:cs="Arial"/>
          <w:i/>
          <w:sz w:val="22"/>
          <w:szCs w:val="22"/>
        </w:rPr>
        <w:t xml:space="preserve"> </w:t>
      </w:r>
    </w:p>
    <w:p w14:paraId="38C44AF6" w14:textId="6A26A1F8" w:rsidR="00A65C10" w:rsidRPr="00EF34E8" w:rsidRDefault="005739C6" w:rsidP="00EF34E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EF34E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Cupo: </w:t>
      </w:r>
      <w:bookmarkStart w:id="0" w:name="_GoBack"/>
      <w:bookmarkEnd w:id="0"/>
    </w:p>
    <w:p w14:paraId="3CFA44EE" w14:textId="352A98DE" w:rsidR="00A65C10" w:rsidRPr="00EF34E8" w:rsidRDefault="00EF34E8" w:rsidP="00EF34E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EF34E8">
        <w:rPr>
          <w:rFonts w:ascii="Arial" w:hAnsi="Arial" w:cs="Arial"/>
          <w:i/>
          <w:iCs/>
          <w:color w:val="000000"/>
          <w:sz w:val="22"/>
          <w:szCs w:val="22"/>
        </w:rPr>
        <w:lastRenderedPageBreak/>
        <w:t>Treinta (</w:t>
      </w:r>
      <w:r w:rsidR="00A04B56" w:rsidRPr="00EF34E8">
        <w:rPr>
          <w:rFonts w:ascii="Arial" w:hAnsi="Arial" w:cs="Arial"/>
          <w:i/>
          <w:iCs/>
          <w:color w:val="000000"/>
          <w:sz w:val="22"/>
          <w:szCs w:val="22"/>
        </w:rPr>
        <w:t>30</w:t>
      </w:r>
      <w:r w:rsidRPr="00EF34E8">
        <w:rPr>
          <w:rFonts w:ascii="Arial" w:hAnsi="Arial" w:cs="Arial"/>
          <w:i/>
          <w:iCs/>
          <w:color w:val="000000"/>
          <w:sz w:val="22"/>
          <w:szCs w:val="22"/>
        </w:rPr>
        <w:t>)</w:t>
      </w:r>
      <w:r w:rsidR="00A04B56" w:rsidRPr="00EF34E8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EF34E8">
        <w:rPr>
          <w:rFonts w:ascii="Arial" w:hAnsi="Arial" w:cs="Arial"/>
          <w:i/>
          <w:iCs/>
          <w:color w:val="000000"/>
          <w:sz w:val="22"/>
          <w:szCs w:val="22"/>
        </w:rPr>
        <w:t>vacante.</w:t>
      </w:r>
    </w:p>
    <w:p w14:paraId="491E2291" w14:textId="77777777" w:rsidR="00EF34E8" w:rsidRPr="00DD38BE" w:rsidRDefault="00EF34E8" w:rsidP="00EF34E8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DD38BE">
        <w:rPr>
          <w:rFonts w:ascii="Arial" w:hAnsi="Arial" w:cs="Arial"/>
          <w:color w:val="000000"/>
          <w:sz w:val="22"/>
          <w:szCs w:val="22"/>
          <w:u w:val="single"/>
        </w:rPr>
        <w:t>Medio de contacto:</w:t>
      </w:r>
    </w:p>
    <w:p w14:paraId="2420EFB7" w14:textId="77777777" w:rsidR="00EF34E8" w:rsidRPr="003178A1" w:rsidRDefault="00EF34E8" w:rsidP="00EF34E8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i/>
          <w:iCs/>
          <w:color w:val="000000"/>
          <w:sz w:val="22"/>
          <w:szCs w:val="22"/>
        </w:rPr>
      </w:pPr>
      <w:r w:rsidRPr="003178A1">
        <w:rPr>
          <w:rFonts w:ascii="Arial" w:hAnsi="Arial" w:cs="Arial"/>
          <w:b w:val="0"/>
          <w:bCs w:val="0"/>
          <w:i/>
          <w:iCs/>
          <w:color w:val="000000"/>
          <w:sz w:val="22"/>
          <w:szCs w:val="22"/>
        </w:rPr>
        <w:t>Teléfono:</w:t>
      </w:r>
      <w:r w:rsidRPr="003178A1">
        <w:rPr>
          <w:rFonts w:ascii="Arial" w:hAnsi="Arial" w:cs="Arial"/>
          <w:b w:val="0"/>
          <w:i/>
          <w:iCs/>
          <w:color w:val="000000"/>
          <w:sz w:val="22"/>
          <w:szCs w:val="22"/>
        </w:rPr>
        <w:t xml:space="preserve"> (0221) 483-9440</w:t>
      </w:r>
    </w:p>
    <w:p w14:paraId="7491B7D6" w14:textId="70A9E4C3" w:rsidR="00A65C10" w:rsidRPr="00EF34E8" w:rsidRDefault="00EF34E8" w:rsidP="00EF34E8">
      <w:pPr>
        <w:pStyle w:val="Ttulo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i/>
          <w:iCs/>
          <w:color w:val="000000"/>
          <w:sz w:val="22"/>
          <w:szCs w:val="22"/>
        </w:rPr>
      </w:pPr>
      <w:r w:rsidRPr="003178A1">
        <w:rPr>
          <w:rFonts w:ascii="Arial" w:hAnsi="Arial" w:cs="Arial"/>
          <w:b w:val="0"/>
          <w:i/>
          <w:iCs/>
          <w:color w:val="000000"/>
          <w:sz w:val="22"/>
          <w:szCs w:val="22"/>
        </w:rPr>
        <w:t xml:space="preserve">Correo: </w:t>
      </w:r>
      <w:r w:rsidRPr="003178A1">
        <w:rPr>
          <w:rFonts w:ascii="Arial" w:hAnsi="Arial" w:cs="Arial"/>
          <w:b w:val="0"/>
          <w:i/>
          <w:iCs/>
          <w:sz w:val="22"/>
          <w:szCs w:val="22"/>
        </w:rPr>
        <w:t>Capacitaciones_ExplosivosPBA@outlook.com</w:t>
      </w:r>
    </w:p>
    <w:sectPr w:rsidR="00A65C10" w:rsidRPr="00EF34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D7A75"/>
    <w:multiLevelType w:val="multilevel"/>
    <w:tmpl w:val="71B25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185B11"/>
    <w:multiLevelType w:val="hybridMultilevel"/>
    <w:tmpl w:val="D0D62344"/>
    <w:lvl w:ilvl="0" w:tplc="5F304B10">
      <w:start w:val="1"/>
      <w:numFmt w:val="decimal"/>
      <w:lvlText w:val="%1."/>
      <w:lvlJc w:val="left"/>
      <w:pPr>
        <w:ind w:left="1152" w:hanging="360"/>
        <w:jc w:val="left"/>
      </w:pPr>
      <w:rPr>
        <w:rFonts w:hint="default"/>
        <w:spacing w:val="-6"/>
        <w:w w:val="102"/>
        <w:lang w:val="es-ES" w:eastAsia="en-US" w:bidi="ar-SA"/>
      </w:rPr>
    </w:lvl>
    <w:lvl w:ilvl="1" w:tplc="07EC4946">
      <w:numFmt w:val="bullet"/>
      <w:lvlText w:val="●"/>
      <w:lvlJc w:val="left"/>
      <w:pPr>
        <w:ind w:left="1153" w:hanging="360"/>
      </w:pPr>
      <w:rPr>
        <w:rFonts w:ascii="Times New Roman" w:eastAsia="Times New Roman" w:hAnsi="Times New Roman" w:cs="Times New Roman" w:hint="default"/>
        <w:spacing w:val="0"/>
        <w:w w:val="102"/>
        <w:lang w:val="es-ES" w:eastAsia="en-US" w:bidi="ar-SA"/>
      </w:rPr>
    </w:lvl>
    <w:lvl w:ilvl="2" w:tplc="81587C18">
      <w:numFmt w:val="bullet"/>
      <w:lvlText w:val="•"/>
      <w:lvlJc w:val="left"/>
      <w:pPr>
        <w:ind w:left="2913" w:hanging="360"/>
      </w:pPr>
      <w:rPr>
        <w:rFonts w:hint="default"/>
        <w:lang w:val="es-ES" w:eastAsia="en-US" w:bidi="ar-SA"/>
      </w:rPr>
    </w:lvl>
    <w:lvl w:ilvl="3" w:tplc="054CA3AA">
      <w:numFmt w:val="bullet"/>
      <w:lvlText w:val="•"/>
      <w:lvlJc w:val="left"/>
      <w:pPr>
        <w:ind w:left="3789" w:hanging="360"/>
      </w:pPr>
      <w:rPr>
        <w:rFonts w:hint="default"/>
        <w:lang w:val="es-ES" w:eastAsia="en-US" w:bidi="ar-SA"/>
      </w:rPr>
    </w:lvl>
    <w:lvl w:ilvl="4" w:tplc="4E0C8B26">
      <w:numFmt w:val="bullet"/>
      <w:lvlText w:val="•"/>
      <w:lvlJc w:val="left"/>
      <w:pPr>
        <w:ind w:left="4666" w:hanging="360"/>
      </w:pPr>
      <w:rPr>
        <w:rFonts w:hint="default"/>
        <w:lang w:val="es-ES" w:eastAsia="en-US" w:bidi="ar-SA"/>
      </w:rPr>
    </w:lvl>
    <w:lvl w:ilvl="5" w:tplc="962E0F16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6" w:tplc="34BC6056">
      <w:numFmt w:val="bullet"/>
      <w:lvlText w:val="•"/>
      <w:lvlJc w:val="left"/>
      <w:pPr>
        <w:ind w:left="6419" w:hanging="360"/>
      </w:pPr>
      <w:rPr>
        <w:rFonts w:hint="default"/>
        <w:lang w:val="es-ES" w:eastAsia="en-US" w:bidi="ar-SA"/>
      </w:rPr>
    </w:lvl>
    <w:lvl w:ilvl="7" w:tplc="2EC6D9BA">
      <w:numFmt w:val="bullet"/>
      <w:lvlText w:val="•"/>
      <w:lvlJc w:val="left"/>
      <w:pPr>
        <w:ind w:left="7296" w:hanging="360"/>
      </w:pPr>
      <w:rPr>
        <w:rFonts w:hint="default"/>
        <w:lang w:val="es-ES" w:eastAsia="en-US" w:bidi="ar-SA"/>
      </w:rPr>
    </w:lvl>
    <w:lvl w:ilvl="8" w:tplc="5838CC46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9C6"/>
    <w:rsid w:val="000B2286"/>
    <w:rsid w:val="00101406"/>
    <w:rsid w:val="00167170"/>
    <w:rsid w:val="002868DB"/>
    <w:rsid w:val="002A6D49"/>
    <w:rsid w:val="002B3A9A"/>
    <w:rsid w:val="002E7C02"/>
    <w:rsid w:val="00384321"/>
    <w:rsid w:val="003E13E1"/>
    <w:rsid w:val="00444376"/>
    <w:rsid w:val="005671EB"/>
    <w:rsid w:val="005718B1"/>
    <w:rsid w:val="005739C6"/>
    <w:rsid w:val="00603205"/>
    <w:rsid w:val="006A3F3A"/>
    <w:rsid w:val="006F0C51"/>
    <w:rsid w:val="007A473E"/>
    <w:rsid w:val="00843E42"/>
    <w:rsid w:val="0086382F"/>
    <w:rsid w:val="00863E28"/>
    <w:rsid w:val="008C5394"/>
    <w:rsid w:val="00944D2D"/>
    <w:rsid w:val="009C64C0"/>
    <w:rsid w:val="009E1DA9"/>
    <w:rsid w:val="00A04B56"/>
    <w:rsid w:val="00A114F2"/>
    <w:rsid w:val="00A116EA"/>
    <w:rsid w:val="00A267BC"/>
    <w:rsid w:val="00A65C10"/>
    <w:rsid w:val="00AA6D2A"/>
    <w:rsid w:val="00C07EC2"/>
    <w:rsid w:val="00E168B3"/>
    <w:rsid w:val="00E73898"/>
    <w:rsid w:val="00EF34E8"/>
    <w:rsid w:val="00F01ADD"/>
    <w:rsid w:val="00FB0796"/>
    <w:rsid w:val="00FD5AA5"/>
    <w:rsid w:val="00FF362C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E81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739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3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Ttulo1Car">
    <w:name w:val="Título 1 Car"/>
    <w:basedOn w:val="Fuentedeprrafopredeter"/>
    <w:link w:val="Ttulo1"/>
    <w:uiPriority w:val="9"/>
    <w:rsid w:val="005739C6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styleId="Hipervnculo">
    <w:name w:val="Hyperlink"/>
    <w:basedOn w:val="Fuentedeprrafopredeter"/>
    <w:uiPriority w:val="99"/>
    <w:semiHidden/>
    <w:unhideWhenUsed/>
    <w:rsid w:val="005739C6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2E7C02"/>
    <w:pPr>
      <w:widowControl w:val="0"/>
      <w:autoSpaceDE w:val="0"/>
      <w:autoSpaceDN w:val="0"/>
      <w:spacing w:after="0" w:line="240" w:lineRule="auto"/>
      <w:ind w:left="433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E7C02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6F0C51"/>
    <w:pPr>
      <w:widowControl w:val="0"/>
      <w:autoSpaceDE w:val="0"/>
      <w:autoSpaceDN w:val="0"/>
      <w:spacing w:after="0" w:line="240" w:lineRule="auto"/>
      <w:ind w:left="1152" w:hanging="360"/>
    </w:pPr>
    <w:rPr>
      <w:rFonts w:ascii="Arial MT" w:eastAsia="Arial MT" w:hAnsi="Arial MT" w:cs="Arial MT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739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3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Ttulo1Car">
    <w:name w:val="Título 1 Car"/>
    <w:basedOn w:val="Fuentedeprrafopredeter"/>
    <w:link w:val="Ttulo1"/>
    <w:uiPriority w:val="9"/>
    <w:rsid w:val="005739C6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styleId="Hipervnculo">
    <w:name w:val="Hyperlink"/>
    <w:basedOn w:val="Fuentedeprrafopredeter"/>
    <w:uiPriority w:val="99"/>
    <w:semiHidden/>
    <w:unhideWhenUsed/>
    <w:rsid w:val="005739C6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2E7C02"/>
    <w:pPr>
      <w:widowControl w:val="0"/>
      <w:autoSpaceDE w:val="0"/>
      <w:autoSpaceDN w:val="0"/>
      <w:spacing w:after="0" w:line="240" w:lineRule="auto"/>
      <w:ind w:left="433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E7C02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6F0C51"/>
    <w:pPr>
      <w:widowControl w:val="0"/>
      <w:autoSpaceDE w:val="0"/>
      <w:autoSpaceDN w:val="0"/>
      <w:spacing w:after="0" w:line="240" w:lineRule="auto"/>
      <w:ind w:left="1152" w:hanging="36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0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333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 FERRARI</dc:creator>
  <cp:lastModifiedBy>Usuario de Windows</cp:lastModifiedBy>
  <cp:revision>8</cp:revision>
  <dcterms:created xsi:type="dcterms:W3CDTF">2026-02-07T15:16:00Z</dcterms:created>
  <dcterms:modified xsi:type="dcterms:W3CDTF">2026-02-25T13:15:00Z</dcterms:modified>
</cp:coreProperties>
</file>